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9" w:rsidRPr="0075638D" w:rsidRDefault="00B47D29" w:rsidP="0075638D">
      <w:pPr>
        <w:shd w:val="clear" w:color="auto" w:fill="FDFDFD"/>
        <w:spacing w:before="150" w:after="100" w:afterAutospacing="1" w:line="240" w:lineRule="auto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Opis poslova radnog mjesta te podaci o plaći</w:t>
      </w:r>
    </w:p>
    <w:p w:rsidR="001B05DC" w:rsidRPr="005C1EFE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Sukladno članku 19. Zakona o službenicima i namještenicima u lokalnoj i podru</w:t>
      </w:r>
      <w:r w:rsidR="00081402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čnoj (regionalnoj) samoupravi ( Narodne novine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broj 86/08, 61/11, 4/18, </w:t>
      </w:r>
      <w:r w:rsidR="009D7E9D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112/19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), </w:t>
      </w:r>
      <w:r w:rsidR="008F66E7"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pročelnica </w:t>
      </w:r>
      <w:r w:rsidR="0015674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Službe za poslove župana i opće poslove 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Virovit</w:t>
      </w:r>
      <w:r w:rsidR="008F66E7"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ičko-podravske županije raspisala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 je </w:t>
      </w:r>
      <w:r w:rsidR="002A2836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javni n</w:t>
      </w:r>
      <w:r w:rsidRPr="0075638D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atječaj </w:t>
      </w:r>
      <w:r w:rsidR="002A2836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objavljen u </w:t>
      </w:r>
      <w:r w:rsidR="00F26487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„Narodnim novinama“ </w:t>
      </w:r>
      <w:r w:rsidR="002A2836" w:rsidRPr="00BD155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broj </w:t>
      </w:r>
      <w:r w:rsidR="00723D65" w:rsidRPr="005C1EFE">
        <w:rPr>
          <w:rFonts w:ascii="Arial Narrow" w:eastAsia="Times New Roman" w:hAnsi="Arial Narrow" w:cs="Arial"/>
          <w:sz w:val="24"/>
          <w:szCs w:val="24"/>
          <w:lang w:eastAsia="hr-HR"/>
        </w:rPr>
        <w:t>118/</w:t>
      </w:r>
      <w:r w:rsidR="00BD1550" w:rsidRPr="005C1EFE">
        <w:rPr>
          <w:rFonts w:ascii="Arial Narrow" w:eastAsia="Times New Roman" w:hAnsi="Arial Narrow" w:cs="Arial"/>
          <w:sz w:val="24"/>
          <w:szCs w:val="24"/>
          <w:lang w:eastAsia="hr-HR"/>
        </w:rPr>
        <w:t>20</w:t>
      </w:r>
      <w:r w:rsidR="002A2836" w:rsidRPr="005C1EFE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 </w:t>
      </w:r>
      <w:r w:rsidR="00723D65" w:rsidRPr="005C1EFE">
        <w:rPr>
          <w:rFonts w:ascii="Arial Narrow" w:eastAsia="Times New Roman" w:hAnsi="Arial Narrow" w:cs="Arial"/>
          <w:sz w:val="24"/>
          <w:szCs w:val="24"/>
          <w:lang w:eastAsia="hr-HR"/>
        </w:rPr>
        <w:t>28. listopada</w:t>
      </w:r>
      <w:r w:rsidR="00783109" w:rsidRPr="005C1EFE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2020. godine za:</w:t>
      </w:r>
    </w:p>
    <w:p w:rsidR="00D74314" w:rsidRPr="00D74314" w:rsidRDefault="00D74314" w:rsidP="007A4D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>Vježbenik/</w:t>
      </w:r>
      <w:proofErr w:type="spellStart"/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>ica</w:t>
      </w:r>
      <w:proofErr w:type="spellEnd"/>
      <w:r w:rsidRPr="00D7431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radi osposobljavanja za obavljanje poslova višeg stručnog suradnika (1.) za pripremu i provedbu projekata  -  1 izvršitelj na određeno vrijeme u trajanju od 12 mjeseci</w:t>
      </w:r>
    </w:p>
    <w:p w:rsidR="00B47D29" w:rsidRPr="0075638D" w:rsidRDefault="00B47D29" w:rsidP="009A5707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231F20"/>
        </w:rPr>
      </w:pPr>
      <w:r w:rsidRPr="0075638D">
        <w:rPr>
          <w:rFonts w:ascii="Arial Narrow" w:hAnsi="Arial Narrow" w:cs="Arial"/>
          <w:color w:val="231F20"/>
        </w:rPr>
        <w:t>Tekst natječaja dostupan je na web stranici Narodnih novina.</w:t>
      </w:r>
    </w:p>
    <w:p w:rsidR="00B47D29" w:rsidRPr="0075638D" w:rsidRDefault="00B47D29" w:rsidP="009A5707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231F20"/>
        </w:rPr>
      </w:pPr>
      <w:r w:rsidRPr="0075638D">
        <w:rPr>
          <w:rFonts w:ascii="Arial Narrow" w:hAnsi="Arial Narrow" w:cs="Arial"/>
          <w:color w:val="231F20"/>
        </w:rPr>
        <w:t>Od dana objave natječaja u „Narodnim novinama“ počinje teći osmodnevni rok za podnošenje prijava na natječaj.</w:t>
      </w:r>
    </w:p>
    <w:p w:rsidR="0075638D" w:rsidRPr="00A22D8D" w:rsidRDefault="00B47D29" w:rsidP="009A5707">
      <w:pPr>
        <w:pStyle w:val="StandardWeb"/>
        <w:shd w:val="clear" w:color="auto" w:fill="FDFDFD"/>
        <w:spacing w:before="150" w:beforeAutospacing="0" w:line="276" w:lineRule="auto"/>
        <w:rPr>
          <w:rFonts w:ascii="Arial Narrow" w:hAnsi="Arial Narrow" w:cs="Arial"/>
          <w:color w:val="FF0000"/>
        </w:rPr>
      </w:pPr>
      <w:r w:rsidRPr="0075638D">
        <w:rPr>
          <w:rFonts w:ascii="Arial Narrow" w:hAnsi="Arial Narrow" w:cs="Arial"/>
        </w:rPr>
        <w:t xml:space="preserve">Posljednji dan za </w:t>
      </w:r>
      <w:r w:rsidRPr="005C1EFE">
        <w:rPr>
          <w:rFonts w:ascii="Arial Narrow" w:hAnsi="Arial Narrow" w:cs="Arial"/>
        </w:rPr>
        <w:t>podnošenj</w:t>
      </w:r>
      <w:r w:rsidR="001B05DC" w:rsidRPr="005C1EFE">
        <w:rPr>
          <w:rFonts w:ascii="Arial Narrow" w:hAnsi="Arial Narrow" w:cs="Arial"/>
        </w:rPr>
        <w:t xml:space="preserve">e prijava je  </w:t>
      </w:r>
      <w:r w:rsidR="00723D65" w:rsidRPr="005C1EFE">
        <w:rPr>
          <w:rFonts w:ascii="Arial Narrow" w:hAnsi="Arial Narrow" w:cs="Arial"/>
        </w:rPr>
        <w:t>05. studeni</w:t>
      </w:r>
      <w:r w:rsidR="001B05DC" w:rsidRPr="005C1EFE">
        <w:rPr>
          <w:rFonts w:ascii="Arial Narrow" w:hAnsi="Arial Narrow" w:cs="Arial"/>
        </w:rPr>
        <w:t xml:space="preserve"> </w:t>
      </w:r>
      <w:r w:rsidRPr="005C1EFE">
        <w:rPr>
          <w:rFonts w:ascii="Arial Narrow" w:hAnsi="Arial Narrow" w:cs="Arial"/>
        </w:rPr>
        <w:t>2020. godine.</w:t>
      </w:r>
    </w:p>
    <w:p w:rsidR="00606443" w:rsidRPr="00606443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UPUTE I OBAVIJESTI KANDIDATIMA</w:t>
      </w:r>
    </w:p>
    <w:p w:rsidR="00A22D8D" w:rsidRDefault="009E38FC" w:rsidP="002E67CD">
      <w:pPr>
        <w:shd w:val="clear" w:color="auto" w:fill="FDFDFD"/>
        <w:spacing w:before="100" w:beforeAutospacing="1" w:after="100" w:afterAutospacing="1"/>
        <w:ind w:left="720" w:hanging="436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sz w:val="24"/>
          <w:szCs w:val="24"/>
          <w:lang w:eastAsia="hr-HR"/>
        </w:rPr>
        <w:t>1.</w:t>
      </w:r>
      <w:r w:rsidRPr="0075638D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 </w:t>
      </w:r>
      <w:r w:rsidR="00B47D29" w:rsidRPr="0075638D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Opis poslova radnog mjesta </w:t>
      </w:r>
    </w:p>
    <w:p w:rsidR="00D74314" w:rsidRPr="00D74314" w:rsidRDefault="00D74314" w:rsidP="002E67CD">
      <w:pPr>
        <w:pStyle w:val="Odlomakpopisa"/>
        <w:numPr>
          <w:ilvl w:val="0"/>
          <w:numId w:val="12"/>
        </w:numPr>
        <w:shd w:val="clear" w:color="auto" w:fill="FDFDFD"/>
        <w:tabs>
          <w:tab w:val="left" w:pos="1134"/>
        </w:tabs>
        <w:spacing w:before="100" w:beforeAutospacing="1" w:after="100" w:afterAutospacing="1"/>
        <w:ind w:left="1418" w:hanging="284"/>
        <w:jc w:val="both"/>
        <w:rPr>
          <w:rFonts w:ascii="Arial Narrow" w:hAnsi="Arial Narrow"/>
          <w:sz w:val="24"/>
          <w:szCs w:val="24"/>
        </w:rPr>
      </w:pPr>
      <w:r w:rsidRPr="00D74314">
        <w:rPr>
          <w:rFonts w:ascii="Arial Narrow" w:hAnsi="Arial Narrow"/>
          <w:sz w:val="24"/>
          <w:szCs w:val="24"/>
        </w:rPr>
        <w:t xml:space="preserve">Obavlja poslove vezane uz pripremu projektnih prijedloga, pružanja stručne pomoći u svim fazama pripreme i provedbe projekata te u poštivanju procedura,                                                                                                                       </w:t>
      </w:r>
    </w:p>
    <w:p w:rsidR="00D74314" w:rsidRPr="00D74314" w:rsidRDefault="00D74314" w:rsidP="00BA745D">
      <w:pPr>
        <w:pStyle w:val="Odlomakpopisa"/>
        <w:numPr>
          <w:ilvl w:val="0"/>
          <w:numId w:val="1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hAnsi="Arial Narrow"/>
          <w:sz w:val="24"/>
          <w:szCs w:val="24"/>
        </w:rPr>
      </w:pPr>
      <w:r w:rsidRPr="00D74314">
        <w:rPr>
          <w:rFonts w:ascii="Arial Narrow" w:hAnsi="Arial Narrow"/>
          <w:sz w:val="24"/>
          <w:szCs w:val="24"/>
        </w:rPr>
        <w:t>Pruža stručnu pomoći kod izrade tehničke dokumentacije za infrastrukturne projekte, daje stručna mišljenja te priprema odgovore i pojašnjenja tehničke dokumentacije u provedbi postupaka javne nabave</w:t>
      </w:r>
    </w:p>
    <w:p w:rsidR="00D74314" w:rsidRPr="00D74314" w:rsidRDefault="00D74314" w:rsidP="00BA745D">
      <w:pPr>
        <w:pStyle w:val="Odlomakpopisa"/>
        <w:numPr>
          <w:ilvl w:val="0"/>
          <w:numId w:val="1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hAnsi="Arial Narrow"/>
          <w:sz w:val="24"/>
          <w:szCs w:val="24"/>
        </w:rPr>
      </w:pPr>
      <w:r w:rsidRPr="00D74314">
        <w:rPr>
          <w:rFonts w:ascii="Arial Narrow" w:hAnsi="Arial Narrow"/>
          <w:sz w:val="24"/>
          <w:szCs w:val="24"/>
        </w:rPr>
        <w:t>Sudjeluje na terenskim pregledima i tehničkim koordinacijama za projekte koje provodi Županija</w:t>
      </w:r>
    </w:p>
    <w:p w:rsidR="00D74314" w:rsidRPr="00D74314" w:rsidRDefault="00D74314" w:rsidP="00BA745D">
      <w:pPr>
        <w:pStyle w:val="Odlomakpopisa"/>
        <w:numPr>
          <w:ilvl w:val="0"/>
          <w:numId w:val="1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hAnsi="Arial Narrow"/>
          <w:sz w:val="24"/>
          <w:szCs w:val="24"/>
        </w:rPr>
      </w:pPr>
      <w:r w:rsidRPr="00D74314">
        <w:rPr>
          <w:rFonts w:ascii="Arial Narrow" w:hAnsi="Arial Narrow"/>
          <w:sz w:val="24"/>
          <w:szCs w:val="24"/>
        </w:rPr>
        <w:t>Priprema informacije i izvješća o stanju projekata u dijelu koji se odnosi na građevinske zahvate te daje mišljenja o privremenim situacijama izvedenih radova</w:t>
      </w:r>
    </w:p>
    <w:p w:rsidR="003E3F3E" w:rsidRDefault="00D74314" w:rsidP="00BA745D">
      <w:pPr>
        <w:pStyle w:val="Odlomakpopisa"/>
        <w:numPr>
          <w:ilvl w:val="0"/>
          <w:numId w:val="12"/>
        </w:numPr>
        <w:shd w:val="clear" w:color="auto" w:fill="FDFDFD"/>
        <w:spacing w:before="100" w:beforeAutospacing="1" w:after="100" w:afterAutospacing="1"/>
        <w:ind w:left="141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D74314">
        <w:rPr>
          <w:rFonts w:ascii="Arial Narrow" w:hAnsi="Arial Narrow"/>
          <w:sz w:val="24"/>
          <w:szCs w:val="24"/>
        </w:rPr>
        <w:t>Prati stanje i propise iz područja svog  rada, te obavlja druge poslove po nalogu pročelnika</w:t>
      </w:r>
    </w:p>
    <w:p w:rsidR="00B47D29" w:rsidRPr="0075638D" w:rsidRDefault="00026946" w:rsidP="009A5707">
      <w:pPr>
        <w:shd w:val="clear" w:color="auto" w:fill="FDFDFD"/>
        <w:spacing w:before="100" w:beforeAutospacing="1" w:after="100" w:afterAutospacing="1"/>
        <w:ind w:left="360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b/>
          <w:color w:val="231F20"/>
          <w:sz w:val="24"/>
          <w:szCs w:val="24"/>
          <w:lang w:eastAsia="hr-HR"/>
        </w:rPr>
        <w:t>2.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 xml:space="preserve"> </w:t>
      </w:r>
      <w:r w:rsidR="00B47D29"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Podaci o plaći</w:t>
      </w:r>
    </w:p>
    <w:p w:rsidR="00B47D29" w:rsidRDefault="00B47D29" w:rsidP="00E57109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Sukladno članku 8. Zakona o plaćama u lokalnoj i područnoj (regionalnoj) samoupravi («Narodne novine» 28/10) plaću službenika, odnosno namještenika u upravnim odjelima i službama jedinica lokalne i područne (regionalne) samouprave čini umnožak koeficijenata složenosti poslova radnog mjesta na koje je službenik, odnosno namještenik raspoređen i osnovice za obračun plaće, uvećan za 0,5 % za svaku navršenu godinu radnog staža.</w:t>
      </w:r>
    </w:p>
    <w:p w:rsidR="00E57109" w:rsidRDefault="00E57109" w:rsidP="00E57109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snovica za obračun plaće određena je Odlukom o visini osnovice za obračun plaća djelatnika upravnih tijela Virovitičko-podravske županije KLASA: 120-01/18-01/03, URBROJ: 2189/1-06/1-18-1 od 18. prosinca 2018.</w:t>
      </w: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godine.</w:t>
      </w:r>
    </w:p>
    <w:p w:rsidR="00E57109" w:rsidRPr="0075638D" w:rsidRDefault="00E5710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B47D29" w:rsidRDefault="00B47D29" w:rsidP="00402B4A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lastRenderedPageBreak/>
        <w:t xml:space="preserve">Prema </w:t>
      </w:r>
      <w:r w:rsidR="007A4530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Odluci o izmjeni odluke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o koeficijentima za obračun plaće službenika i namještenika u upravnim tijelima Virovitičko-podravske županije («Službeni glasnik» Virovitičko-podravske županije broj </w:t>
      </w:r>
      <w:r w:rsidR="007033E3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7/19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) koeficijent  složenosti poslova za radno mjesto </w:t>
      </w:r>
      <w:r w:rsidR="007A4530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Viši stručni suradnik- </w:t>
      </w:r>
      <w:r w:rsidR="006F36CE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1</w:t>
      </w:r>
      <w:r w:rsidR="007A4530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. 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iznosi 2,</w:t>
      </w:r>
      <w:r w:rsidR="006F36CE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8</w:t>
      </w:r>
      <w:r w:rsidR="007033E3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0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412A34" w:rsidRDefault="00412A34" w:rsidP="00402B4A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bookmarkStart w:id="0" w:name="_GoBack"/>
      <w:bookmarkEnd w:id="0"/>
    </w:p>
    <w:p w:rsidR="00E57109" w:rsidRDefault="00E57109" w:rsidP="00402B4A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Međutim, </w:t>
      </w:r>
      <w:r w:rsidR="000B6FE1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sukladno članku 12. Zakona o plaćama u lokalnoj i područnoj (regionalnoj) samoupravi </w:t>
      </w:r>
      <w:r w:rsidR="000B6FE1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(«Narodne novine» 28/10) </w:t>
      </w:r>
      <w:r w:rsidR="00BA745D"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za vrijeme trajanja vježbeničkog staža </w:t>
      </w:r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vježbenik/</w:t>
      </w:r>
      <w:proofErr w:type="spellStart"/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ica</w:t>
      </w:r>
      <w:proofErr w:type="spellEnd"/>
      <w:r w:rsidRPr="00E57109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ima pravo na 85% plaće poslova radnog mjesta najniže složenosti njegove stručne spreme.</w:t>
      </w:r>
    </w:p>
    <w:p w:rsidR="001720FC" w:rsidRDefault="001720FC" w:rsidP="00402B4A">
      <w:pPr>
        <w:shd w:val="clear" w:color="auto" w:fill="FDFDFD"/>
        <w:spacing w:after="0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B47D29" w:rsidRPr="0075638D" w:rsidRDefault="0075638D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    </w:t>
      </w:r>
      <w:r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3.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</w:t>
      </w:r>
      <w:r w:rsidR="00B47D29" w:rsidRPr="0075638D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hr-HR"/>
        </w:rPr>
        <w:t>Testiranje kandidata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Za kandidate koji ispunjavaju formalne uvjete </w:t>
      </w:r>
      <w:r w:rsidR="0026434F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natječaja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, provest će se  prethodna provjera znanja i sposobnosti putem pisanog testiranja i intervjua.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 web stranici Virovitičko-podravske županije (</w:t>
      </w:r>
      <w:hyperlink r:id="rId7" w:history="1">
        <w:r w:rsidRPr="0075638D">
          <w:rPr>
            <w:rFonts w:ascii="Arial Narrow" w:eastAsia="Times New Roman" w:hAnsi="Arial Narrow" w:cs="Arial"/>
            <w:color w:val="A94D10"/>
            <w:sz w:val="24"/>
            <w:szCs w:val="24"/>
            <w:u w:val="single"/>
            <w:lang w:eastAsia="hr-HR"/>
          </w:rPr>
          <w:t>www.vpz.hr</w:t>
        </w:r>
      </w:hyperlink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) te na oglasnoj ploči Virovitičko-podravske županije objavit će se vrijeme održavanja prethodne provjere znanja i sposobnosti kandidata najmanje 5 dana prije održavanja provjere.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kandidata koji ne pristupi prethodnoj provjeri znanja smat</w:t>
      </w:r>
      <w:r w:rsidR="0026434F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ra se da je povukao prijavu na natječaj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Za svaki dio provjere znanja (pisano testiranje i intervju) kandidatima se dodjeljuje određeni broj bodova od 1-10.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Pitanja kojima se testira provjera znanja, sposobnosti i vještina bitnih za obavljanje poslova radnog mjesta za koje je raspisan </w:t>
      </w:r>
      <w:r w:rsidR="0026434F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temelje se na sljedećim propisima:</w:t>
      </w:r>
    </w:p>
    <w:p w:rsidR="007620BA" w:rsidRPr="0075638D" w:rsidRDefault="00B47D29" w:rsidP="009A5707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Zakon o lokalnoj i područnoj (regionalnoj) samoupravi („Narodne novine“ broj 33/01, 60/01</w:t>
      </w:r>
      <w:r w:rsidR="005F6234" w:rsidRPr="0075638D">
        <w:rPr>
          <w:rFonts w:ascii="Arial Narrow" w:eastAsia="Times New Roman" w:hAnsi="Arial Narrow" w:cs="Arial"/>
          <w:sz w:val="24"/>
          <w:szCs w:val="24"/>
          <w:lang w:eastAsia="hr-HR"/>
        </w:rPr>
        <w:t>, 129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/05, 109/07, 125/08, 36/09, 150/11, 144/12, 19/13, 137/15, 123/17</w:t>
      </w:r>
      <w:r w:rsidR="005F6234"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98/19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)</w:t>
      </w:r>
    </w:p>
    <w:p w:rsidR="00B47D29" w:rsidRPr="0075638D" w:rsidRDefault="00B47D29" w:rsidP="009A5707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Zakon o službenicima i namještenicima u lokalnoj i područnoj (regionalnoj) samoupravi („Narodne novine“ broj 86/08, 61/11, 4/18, </w:t>
      </w:r>
      <w:r w:rsidR="00E90524" w:rsidRPr="0075638D">
        <w:rPr>
          <w:rFonts w:ascii="Arial Narrow" w:eastAsia="Times New Roman" w:hAnsi="Arial Narrow" w:cs="Arial"/>
          <w:sz w:val="24"/>
          <w:szCs w:val="24"/>
          <w:lang w:eastAsia="hr-HR"/>
        </w:rPr>
        <w:t>112/19</w:t>
      </w: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),</w:t>
      </w:r>
    </w:p>
    <w:p w:rsidR="00B47D29" w:rsidRDefault="00B47D29" w:rsidP="009A5707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sz w:val="24"/>
          <w:szCs w:val="24"/>
          <w:lang w:eastAsia="hr-HR"/>
        </w:rPr>
        <w:t>Uredba o uredskom poslovanju („Narodne novine“ broj 7/09)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 dolasku, prije početka provjere znanja, kandidati su dužni predočiti odgovarajuću identifikacijsku ispravu radi utvrđivanja identiteta.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Kandidati koji ne mogu dokazati identitet neće moći pristupiti testiranju.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Po završetku pisanog testiranja, kandidati koji su ostvarili najmanje 50 % ukupnog broja bodova pristupit će razgovoru s Povjerenstvom za provedbu </w:t>
      </w:r>
      <w:r w:rsidR="0026434F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natječaja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(intervju).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Povjerenstvo kroz razgovor s kandidatom utvrđuje interese, profesionalne ciljeve i motivaciju kandidata za rad.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Nakon završetka provjere znanja (pisanog testiranja i intervjua) Povjerenstvo za provedbu </w:t>
      </w:r>
      <w:r w:rsidR="00CA6B0E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natječaja 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utvrđuje rang listu kandidata prema ukupnom broju ostvarenih bodova.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Molimo podnositelje da u prijavi navedu broj fiksnog ili mobilnog telefona na koji, u slučaju potrebe, mogu biti </w:t>
      </w:r>
      <w:proofErr w:type="spellStart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kontaktirani</w:t>
      </w:r>
      <w:proofErr w:type="spellEnd"/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tijekom natječajnog postupka.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Također, molimo podnositelje da prijavi prilože sve isprave naznačene u </w:t>
      </w:r>
      <w:r w:rsidR="00CA6B0E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natječaju</w:t>
      </w: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 i to u obliku navedenom u </w:t>
      </w:r>
      <w:r w:rsidR="00CA6B0E"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natječaju.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Ukoliko utvrdite da je potrebno dopuniti prijavu koju ste već podnijeli, to je moguće učiniti zaključno do dana isteka natječajnog roka.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>Kandidat može tijekom natječajnog postupka pisanim putem povući prijavu.</w:t>
      </w:r>
    </w:p>
    <w:p w:rsidR="00B47D29" w:rsidRPr="0075638D" w:rsidRDefault="00B47D29" w:rsidP="009A5707">
      <w:pPr>
        <w:shd w:val="clear" w:color="auto" w:fill="FDFDFD"/>
        <w:spacing w:before="150" w:after="100" w:afterAutospacing="1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75638D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Eventualne dodatne upite možete poslati putem elektroničke pošte na adresu: </w:t>
      </w:r>
      <w:r w:rsidRPr="0075638D"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  <w:t>jasna.abramovic@vpz.hr</w:t>
      </w:r>
    </w:p>
    <w:p w:rsidR="00B47D29" w:rsidRPr="00B47D29" w:rsidRDefault="00B47D29" w:rsidP="009A5707">
      <w:pPr>
        <w:shd w:val="clear" w:color="auto" w:fill="FDFDFD"/>
        <w:spacing w:after="0"/>
        <w:rPr>
          <w:rFonts w:ascii="Arial" w:eastAsia="Times New Roman" w:hAnsi="Arial" w:cs="Arial"/>
          <w:color w:val="231F20"/>
          <w:sz w:val="23"/>
          <w:szCs w:val="23"/>
          <w:lang w:eastAsia="hr-HR"/>
        </w:rPr>
      </w:pPr>
      <w:r w:rsidRPr="00B47D29">
        <w:rPr>
          <w:rFonts w:ascii="Arial" w:eastAsia="Times New Roman" w:hAnsi="Arial" w:cs="Arial"/>
          <w:noProof/>
          <w:color w:val="A94D10"/>
          <w:sz w:val="23"/>
          <w:szCs w:val="23"/>
          <w:lang w:eastAsia="hr-HR"/>
        </w:rPr>
        <w:drawing>
          <wp:inline distT="0" distB="0" distL="0" distR="0" wp14:anchorId="2A87D390" wp14:editId="37CBF89B">
            <wp:extent cx="9525" cy="9525"/>
            <wp:effectExtent l="0" t="0" r="0" b="0"/>
            <wp:docPr id="1" name="Slika 1" descr="Share Butt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Butt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29" w:rsidRPr="00B47D29" w:rsidRDefault="00B47D29" w:rsidP="009A5707">
      <w:pPr>
        <w:shd w:val="clear" w:color="auto" w:fill="FDFDFD"/>
        <w:spacing w:after="0"/>
        <w:rPr>
          <w:rFonts w:ascii="Arial" w:eastAsia="Times New Roman" w:hAnsi="Arial" w:cs="Arial"/>
          <w:color w:val="231F20"/>
          <w:sz w:val="23"/>
          <w:szCs w:val="23"/>
          <w:lang w:eastAsia="hr-HR"/>
        </w:rPr>
      </w:pPr>
    </w:p>
    <w:p w:rsidR="00DE3970" w:rsidRDefault="00DE3970" w:rsidP="009A5707"/>
    <w:sectPr w:rsidR="00DE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173"/>
    <w:multiLevelType w:val="multilevel"/>
    <w:tmpl w:val="5C7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243A"/>
    <w:multiLevelType w:val="hybridMultilevel"/>
    <w:tmpl w:val="A7561774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07B6DA8"/>
    <w:multiLevelType w:val="hybridMultilevel"/>
    <w:tmpl w:val="74C88B5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E0343A"/>
    <w:multiLevelType w:val="multilevel"/>
    <w:tmpl w:val="D3B8F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D2C3D"/>
    <w:multiLevelType w:val="multilevel"/>
    <w:tmpl w:val="ACFC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6588C"/>
    <w:multiLevelType w:val="multilevel"/>
    <w:tmpl w:val="87BC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E5CF3"/>
    <w:multiLevelType w:val="hybridMultilevel"/>
    <w:tmpl w:val="3AEE3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13FFE"/>
    <w:multiLevelType w:val="hybridMultilevel"/>
    <w:tmpl w:val="558EAE9E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C735873"/>
    <w:multiLevelType w:val="hybridMultilevel"/>
    <w:tmpl w:val="27D0C7AE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3927C0C"/>
    <w:multiLevelType w:val="multilevel"/>
    <w:tmpl w:val="5120B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B30A4"/>
    <w:multiLevelType w:val="multilevel"/>
    <w:tmpl w:val="A0D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E7194"/>
    <w:multiLevelType w:val="hybridMultilevel"/>
    <w:tmpl w:val="2884C5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74"/>
    <w:rsid w:val="00026946"/>
    <w:rsid w:val="00081402"/>
    <w:rsid w:val="000B6FE1"/>
    <w:rsid w:val="00117289"/>
    <w:rsid w:val="00124B3E"/>
    <w:rsid w:val="0014540B"/>
    <w:rsid w:val="00156740"/>
    <w:rsid w:val="00161893"/>
    <w:rsid w:val="001720FC"/>
    <w:rsid w:val="00174DF7"/>
    <w:rsid w:val="001A635C"/>
    <w:rsid w:val="001B05DC"/>
    <w:rsid w:val="00211CA8"/>
    <w:rsid w:val="0022383F"/>
    <w:rsid w:val="002351E6"/>
    <w:rsid w:val="0024159A"/>
    <w:rsid w:val="0026434F"/>
    <w:rsid w:val="002720BE"/>
    <w:rsid w:val="00283401"/>
    <w:rsid w:val="00283A43"/>
    <w:rsid w:val="002A2836"/>
    <w:rsid w:val="002E67CD"/>
    <w:rsid w:val="00325140"/>
    <w:rsid w:val="003C6EC4"/>
    <w:rsid w:val="003E3F3E"/>
    <w:rsid w:val="00402B4A"/>
    <w:rsid w:val="00412A34"/>
    <w:rsid w:val="00423041"/>
    <w:rsid w:val="004246AB"/>
    <w:rsid w:val="00445CA4"/>
    <w:rsid w:val="00485A41"/>
    <w:rsid w:val="004D5875"/>
    <w:rsid w:val="004E62CF"/>
    <w:rsid w:val="004F240D"/>
    <w:rsid w:val="00583B90"/>
    <w:rsid w:val="005C1EFE"/>
    <w:rsid w:val="005E138E"/>
    <w:rsid w:val="005F6234"/>
    <w:rsid w:val="00600889"/>
    <w:rsid w:val="00606443"/>
    <w:rsid w:val="00662173"/>
    <w:rsid w:val="00671577"/>
    <w:rsid w:val="00673ED8"/>
    <w:rsid w:val="00683BBB"/>
    <w:rsid w:val="006F36CE"/>
    <w:rsid w:val="007033E3"/>
    <w:rsid w:val="00710949"/>
    <w:rsid w:val="00723D65"/>
    <w:rsid w:val="0075638D"/>
    <w:rsid w:val="007620BA"/>
    <w:rsid w:val="00783109"/>
    <w:rsid w:val="007A4530"/>
    <w:rsid w:val="007A4D5B"/>
    <w:rsid w:val="007B0842"/>
    <w:rsid w:val="00855BDC"/>
    <w:rsid w:val="008B26F6"/>
    <w:rsid w:val="008F66E7"/>
    <w:rsid w:val="0092080A"/>
    <w:rsid w:val="009560FB"/>
    <w:rsid w:val="009A5707"/>
    <w:rsid w:val="009C4F5A"/>
    <w:rsid w:val="009D3AB2"/>
    <w:rsid w:val="009D7E9D"/>
    <w:rsid w:val="009E38FC"/>
    <w:rsid w:val="009F5CE8"/>
    <w:rsid w:val="00A22D8D"/>
    <w:rsid w:val="00A40A1B"/>
    <w:rsid w:val="00A93103"/>
    <w:rsid w:val="00AA2EB3"/>
    <w:rsid w:val="00AD1888"/>
    <w:rsid w:val="00AF6608"/>
    <w:rsid w:val="00B47D29"/>
    <w:rsid w:val="00B869AE"/>
    <w:rsid w:val="00BA745D"/>
    <w:rsid w:val="00BC1A55"/>
    <w:rsid w:val="00BD1550"/>
    <w:rsid w:val="00C279FE"/>
    <w:rsid w:val="00C673E3"/>
    <w:rsid w:val="00C85C1A"/>
    <w:rsid w:val="00CA6B0E"/>
    <w:rsid w:val="00D03074"/>
    <w:rsid w:val="00D052EA"/>
    <w:rsid w:val="00D31F1B"/>
    <w:rsid w:val="00D74314"/>
    <w:rsid w:val="00DE2CB9"/>
    <w:rsid w:val="00DE3970"/>
    <w:rsid w:val="00E25954"/>
    <w:rsid w:val="00E57109"/>
    <w:rsid w:val="00E90524"/>
    <w:rsid w:val="00EB2674"/>
    <w:rsid w:val="00EE72DB"/>
    <w:rsid w:val="00F26487"/>
    <w:rsid w:val="00F97C2F"/>
    <w:rsid w:val="00FE1996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D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D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3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4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so.com/shar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p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893A-A83F-4BC9-967A-8DD16EA9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Otrocak</dc:creator>
  <cp:keywords/>
  <dc:description/>
  <cp:lastModifiedBy>Martina Otrocak</cp:lastModifiedBy>
  <cp:revision>70</cp:revision>
  <cp:lastPrinted>2020-06-04T08:39:00Z</cp:lastPrinted>
  <dcterms:created xsi:type="dcterms:W3CDTF">2020-02-20T10:40:00Z</dcterms:created>
  <dcterms:modified xsi:type="dcterms:W3CDTF">2020-10-29T05:57:00Z</dcterms:modified>
</cp:coreProperties>
</file>