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353A3F" w:rsidTr="00E42CBF">
        <w:tc>
          <w:tcPr>
            <w:tcW w:w="9288" w:type="dxa"/>
            <w:gridSpan w:val="3"/>
          </w:tcPr>
          <w:p w:rsidR="00BF372C" w:rsidRPr="00353A3F" w:rsidRDefault="00BF372C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35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353A3F" w:rsidRDefault="00BA407D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353A3F" w:rsidTr="001E6730">
        <w:trPr>
          <w:trHeight w:val="561"/>
        </w:trPr>
        <w:tc>
          <w:tcPr>
            <w:tcW w:w="2660" w:type="dxa"/>
          </w:tcPr>
          <w:p w:rsidR="00BA407D" w:rsidRPr="00353A3F" w:rsidRDefault="00A8615C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0A0399" w:rsidRPr="00353A3F" w:rsidRDefault="00D23591" w:rsidP="00D23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eastAsia="Calibri" w:hAnsi="Times New Roman" w:cs="Times New Roman"/>
                <w:sz w:val="24"/>
                <w:szCs w:val="24"/>
              </w:rPr>
              <w:t>Plan</w:t>
            </w:r>
            <w:r w:rsidRPr="00353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djelovanja u području prir</w:t>
            </w:r>
            <w:r w:rsidRPr="00353A3F">
              <w:rPr>
                <w:rFonts w:ascii="Times New Roman" w:eastAsia="Calibri" w:hAnsi="Times New Roman" w:cs="Times New Roman"/>
                <w:sz w:val="24"/>
                <w:szCs w:val="24"/>
              </w:rPr>
              <w:t>odnih nepogoda za 2024. godinu za Virovitičko-podravsku županiju</w:t>
            </w:r>
            <w:r w:rsidRPr="00353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07D" w:rsidRPr="00353A3F" w:rsidTr="00FF397F">
        <w:tc>
          <w:tcPr>
            <w:tcW w:w="2660" w:type="dxa"/>
          </w:tcPr>
          <w:p w:rsidR="00BA407D" w:rsidRPr="00353A3F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  <w:vAlign w:val="bottom"/>
          </w:tcPr>
          <w:p w:rsidR="00FF397F" w:rsidRPr="00353A3F" w:rsidRDefault="00FF397F" w:rsidP="00FF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353A3F" w:rsidRDefault="00D012B4" w:rsidP="00FF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Virovitičko-podravska županija</w:t>
            </w:r>
          </w:p>
        </w:tc>
      </w:tr>
      <w:tr w:rsidR="00BA407D" w:rsidRPr="00353A3F" w:rsidTr="00181C74">
        <w:tc>
          <w:tcPr>
            <w:tcW w:w="2660" w:type="dxa"/>
          </w:tcPr>
          <w:p w:rsidR="00BA407D" w:rsidRPr="00353A3F" w:rsidRDefault="00557ECA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D23591" w:rsidRPr="00353A3F" w:rsidRDefault="00D23591" w:rsidP="00D235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eastAsia="Calibri" w:hAnsi="Times New Roman" w:cs="Times New Roman"/>
                <w:sz w:val="24"/>
                <w:szCs w:val="24"/>
              </w:rPr>
              <w:t>Razlozi za donošenje Plana djelovanja u području prirodnih nepogoda za 2024. godinu u Virovitičko-podravskoj županiji su utvrđeni člankom 3. i 17. Zakona o ublažavanju i uklanjanju posljedica prirodnih nepogoda („Narodne novine“ br. 16/19) i Pravilnika o registru šteta od prirodnih nepogoda („Narodne novine“ br. 65/19) koji propisuje da predstavničko tijelo jedinice lokalne i područne (regionalne) samouprave donosi plan djelovanja za sljedeću kalendarsku godinu do 30. studenog tekuće godine radi određenja mjera i postupanja djelomične sanacije šteta od prirodnih nepogoda.</w:t>
            </w:r>
          </w:p>
          <w:p w:rsidR="00D23591" w:rsidRPr="00353A3F" w:rsidRDefault="00D23591" w:rsidP="00D235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591" w:rsidRPr="00353A3F" w:rsidRDefault="00D23591" w:rsidP="00D235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eastAsia="Calibri" w:hAnsi="Times New Roman" w:cs="Times New Roman"/>
                <w:sz w:val="24"/>
                <w:szCs w:val="24"/>
              </w:rPr>
              <w:t>Plan djelovanja u području prirodnih nepogoda za 2024. godinu u Virovitičko-podravskoj županiji sadržava popis mjera i nositelja mjera u slučaju nastajanja prirodne nepogode, sadrži i procjene osiguranja opreme i drugih sredstava za zaštitu i sprječavanje stradanja imovine, gospodarskih funkcija i stradanja stanovništva te sve druge mjere koje uključuju suradnju s nadležnim tijelima, znanstvenih ustanova i stručnjaka za područje prirodnih nepogoda.</w:t>
            </w:r>
          </w:p>
          <w:p w:rsidR="008417B1" w:rsidRPr="00353A3F" w:rsidRDefault="008417B1" w:rsidP="00A97B2F">
            <w:pPr>
              <w:ind w:right="-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07D" w:rsidRPr="00353A3F" w:rsidTr="00181C74">
        <w:tc>
          <w:tcPr>
            <w:tcW w:w="2660" w:type="dxa"/>
          </w:tcPr>
          <w:p w:rsidR="00BA407D" w:rsidRPr="00353A3F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4E73" w:rsidRPr="00353A3F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49" w:rsidRPr="00353A3F" w:rsidRDefault="00E37749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53A3F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353A3F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53A3F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D23591" w:rsidRPr="00353A3F" w:rsidRDefault="00D23591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3A3F">
              <w:rPr>
                <w:rFonts w:ascii="Times New Roman" w:eastAsia="Calibri" w:hAnsi="Times New Roman" w:cs="Times New Roman"/>
                <w:sz w:val="24"/>
                <w:szCs w:val="24"/>
              </w:rPr>
              <w:t>Plan djelovanja u području prirodnih nepogoda za 2024. godinu za Virovitičko-podravsku županiju</w:t>
            </w:r>
            <w:r w:rsidR="007C4E73" w:rsidRPr="00353A3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A8615C" w:rsidRPr="00353A3F" w:rsidRDefault="00A97B2F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3A3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731BB" w:rsidRPr="00353A3F" w:rsidRDefault="004417B1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8" w:history="1">
              <w:r w:rsidR="000322A6" w:rsidRPr="00353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http://www.vpz.hr/savjetovanje-sa-zainteresiranom-javnoscu/</w:t>
              </w:r>
            </w:hyperlink>
            <w:r w:rsidR="00C01A30" w:rsidRPr="00353A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C4E73" w:rsidRPr="00353A3F" w:rsidRDefault="007C4E73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:rsidR="00E37749" w:rsidRPr="00353A3F" w:rsidRDefault="00E37749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:rsidR="007651B5" w:rsidRPr="00353A3F" w:rsidRDefault="00A8615C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686E91"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ć</w:t>
            </w:r>
            <w:r w:rsidR="00353A3F"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provedeno je u razdoblju od 22</w:t>
            </w:r>
            <w:r w:rsidR="00686E91"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353A3F"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kolovoz</w:t>
            </w:r>
            <w:r w:rsidR="00686E91"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a do </w:t>
            </w:r>
            <w:r w:rsidR="00353A3F"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686E91"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0. </w:t>
            </w:r>
            <w:r w:rsidR="00353A3F"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rujna</w:t>
            </w:r>
            <w:r w:rsidR="00686E91"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="00353A3F"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3</w:t>
            </w:r>
            <w:r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353A3F" w:rsidRDefault="005C7E4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53A3F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74" w:rsidRPr="00353A3F" w:rsidRDefault="00181C74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CC" w:rsidRPr="00353A3F" w:rsidRDefault="007773CC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353A3F" w:rsidTr="00181C74">
        <w:tc>
          <w:tcPr>
            <w:tcW w:w="2660" w:type="dxa"/>
          </w:tcPr>
          <w:p w:rsidR="00BA407D" w:rsidRPr="00353A3F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353A3F" w:rsidRDefault="00A8615C" w:rsidP="0035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Virovitičko-podravskoj županiji nije pristiglo niti jedno očitovanje na navedeni </w:t>
            </w:r>
            <w:r w:rsidR="00353A3F" w:rsidRPr="00353A3F">
              <w:rPr>
                <w:rFonts w:ascii="Times New Roman" w:eastAsia="Calibri" w:hAnsi="Times New Roman" w:cs="Times New Roman"/>
                <w:sz w:val="24"/>
                <w:szCs w:val="24"/>
              </w:rPr>
              <w:t>Plan djelovanja u području prirodnih nepogoda za 2024. godinu za Virovitičko-podravsku županiju</w:t>
            </w:r>
          </w:p>
        </w:tc>
      </w:tr>
      <w:tr w:rsidR="00BA407D" w:rsidRPr="00353A3F" w:rsidTr="00181C74">
        <w:tc>
          <w:tcPr>
            <w:tcW w:w="2660" w:type="dxa"/>
          </w:tcPr>
          <w:p w:rsidR="007651B5" w:rsidRPr="00353A3F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615C" w:rsidRPr="00353A3F">
              <w:rPr>
                <w:rFonts w:ascii="Times New Roman" w:hAnsi="Times New Roman" w:cs="Times New Roman"/>
                <w:sz w:val="24"/>
                <w:szCs w:val="24"/>
              </w:rPr>
              <w:t>naliza dostavljenih primjedaba</w:t>
            </w: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51B5" w:rsidRPr="00353A3F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Pr="00353A3F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 w:rsidRPr="00353A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Pr="00353A3F" w:rsidRDefault="00C5213F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53A3F" w:rsidRDefault="00C5213F" w:rsidP="007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 xml:space="preserve">Primjedbe koje nisu </w:t>
            </w:r>
            <w:r w:rsidRPr="0035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353A3F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53A3F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53A3F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53A3F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Pr="00353A3F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53A3F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353A3F" w:rsidTr="00181C74">
        <w:tc>
          <w:tcPr>
            <w:tcW w:w="2660" w:type="dxa"/>
          </w:tcPr>
          <w:p w:rsidR="00BA407D" w:rsidRPr="00353A3F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353A3F" w:rsidRDefault="00236D16" w:rsidP="00A9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35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15C" w:rsidRPr="00353A3F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</w:t>
            </w:r>
            <w:r w:rsidR="00A97B2F" w:rsidRPr="00353A3F">
              <w:rPr>
                <w:rFonts w:ascii="Times New Roman" w:hAnsi="Times New Roman" w:cs="Times New Roman"/>
                <w:sz w:val="24"/>
                <w:szCs w:val="24"/>
              </w:rPr>
              <w:t>zahtijevala</w:t>
            </w: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 w:rsidRPr="0035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15C" w:rsidRPr="0035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353A3F" w:rsidTr="00181C74">
        <w:tc>
          <w:tcPr>
            <w:tcW w:w="2660" w:type="dxa"/>
          </w:tcPr>
          <w:p w:rsidR="007C719B" w:rsidRPr="00353A3F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353A3F" w:rsidRDefault="00181C7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353A3F" w:rsidRDefault="000322A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Sanja Pančić, dipl</w:t>
            </w:r>
            <w:r w:rsidR="00181C74" w:rsidRPr="00353A3F">
              <w:rPr>
                <w:rFonts w:ascii="Times New Roman" w:hAnsi="Times New Roman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6E4846" w:rsidRPr="00353A3F" w:rsidRDefault="006E484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5C" w:rsidRPr="00353A3F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353A3F" w:rsidRDefault="00353A3F" w:rsidP="0035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4846" w:rsidRPr="00353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rujn</w:t>
            </w:r>
            <w:r w:rsidR="006E4846" w:rsidRPr="00353A3F">
              <w:rPr>
                <w:rFonts w:ascii="Times New Roman" w:hAnsi="Times New Roman" w:cs="Times New Roman"/>
                <w:sz w:val="24"/>
                <w:szCs w:val="24"/>
              </w:rPr>
              <w:t>a 202</w:t>
            </w:r>
            <w:r w:rsidRPr="00353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B2F" w:rsidRPr="0035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846" w:rsidRPr="00353A3F"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</w:tbl>
    <w:p w:rsidR="00CC4583" w:rsidRPr="00353A3F" w:rsidRDefault="00CC4583" w:rsidP="007C4E7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4583" w:rsidRPr="00353A3F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B1" w:rsidRDefault="004417B1" w:rsidP="00A71CBC">
      <w:pPr>
        <w:spacing w:after="0" w:line="240" w:lineRule="auto"/>
      </w:pPr>
      <w:r>
        <w:separator/>
      </w:r>
    </w:p>
  </w:endnote>
  <w:endnote w:type="continuationSeparator" w:id="0">
    <w:p w:rsidR="004417B1" w:rsidRDefault="004417B1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B1" w:rsidRDefault="004417B1" w:rsidP="00A71CBC">
      <w:pPr>
        <w:spacing w:after="0" w:line="240" w:lineRule="auto"/>
      </w:pPr>
      <w:r>
        <w:separator/>
      </w:r>
    </w:p>
  </w:footnote>
  <w:footnote w:type="continuationSeparator" w:id="0">
    <w:p w:rsidR="004417B1" w:rsidRDefault="004417B1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322A6"/>
    <w:rsid w:val="000419BE"/>
    <w:rsid w:val="000A0399"/>
    <w:rsid w:val="000B489B"/>
    <w:rsid w:val="000D4ECD"/>
    <w:rsid w:val="001032C9"/>
    <w:rsid w:val="0013020D"/>
    <w:rsid w:val="00181C74"/>
    <w:rsid w:val="001B28DC"/>
    <w:rsid w:val="001E0F6C"/>
    <w:rsid w:val="001E6730"/>
    <w:rsid w:val="00206362"/>
    <w:rsid w:val="00236D16"/>
    <w:rsid w:val="002460E0"/>
    <w:rsid w:val="002731BB"/>
    <w:rsid w:val="00287C00"/>
    <w:rsid w:val="002A2BD3"/>
    <w:rsid w:val="002E54F8"/>
    <w:rsid w:val="00335A0D"/>
    <w:rsid w:val="00353A3F"/>
    <w:rsid w:val="00363C46"/>
    <w:rsid w:val="003678D0"/>
    <w:rsid w:val="00375CB4"/>
    <w:rsid w:val="003C49D8"/>
    <w:rsid w:val="003C5B5F"/>
    <w:rsid w:val="003F0435"/>
    <w:rsid w:val="003F2EB1"/>
    <w:rsid w:val="004231BA"/>
    <w:rsid w:val="004417B1"/>
    <w:rsid w:val="00443347"/>
    <w:rsid w:val="0044601C"/>
    <w:rsid w:val="004B65E1"/>
    <w:rsid w:val="004C454A"/>
    <w:rsid w:val="004C5EAF"/>
    <w:rsid w:val="004E37E6"/>
    <w:rsid w:val="004E76F4"/>
    <w:rsid w:val="00512F2E"/>
    <w:rsid w:val="005402AF"/>
    <w:rsid w:val="0055394F"/>
    <w:rsid w:val="00557ECA"/>
    <w:rsid w:val="00573163"/>
    <w:rsid w:val="00591BC7"/>
    <w:rsid w:val="005C7E46"/>
    <w:rsid w:val="0060231D"/>
    <w:rsid w:val="00662CE4"/>
    <w:rsid w:val="00666973"/>
    <w:rsid w:val="00676975"/>
    <w:rsid w:val="00686E91"/>
    <w:rsid w:val="006928FD"/>
    <w:rsid w:val="006E3CF3"/>
    <w:rsid w:val="006E4846"/>
    <w:rsid w:val="006E6866"/>
    <w:rsid w:val="006E6FCD"/>
    <w:rsid w:val="007651B5"/>
    <w:rsid w:val="007773CC"/>
    <w:rsid w:val="007819C9"/>
    <w:rsid w:val="00787969"/>
    <w:rsid w:val="007B63D6"/>
    <w:rsid w:val="007C0B7C"/>
    <w:rsid w:val="007C4E73"/>
    <w:rsid w:val="007C719B"/>
    <w:rsid w:val="007D1D44"/>
    <w:rsid w:val="007D5323"/>
    <w:rsid w:val="007E54AD"/>
    <w:rsid w:val="00801AF5"/>
    <w:rsid w:val="00801DFB"/>
    <w:rsid w:val="00811A45"/>
    <w:rsid w:val="008315F0"/>
    <w:rsid w:val="008417B1"/>
    <w:rsid w:val="00844184"/>
    <w:rsid w:val="00845263"/>
    <w:rsid w:val="008A6C16"/>
    <w:rsid w:val="008B7AF2"/>
    <w:rsid w:val="00902533"/>
    <w:rsid w:val="00903261"/>
    <w:rsid w:val="009B4D25"/>
    <w:rsid w:val="00A03EB9"/>
    <w:rsid w:val="00A704EC"/>
    <w:rsid w:val="00A71CBC"/>
    <w:rsid w:val="00A8615C"/>
    <w:rsid w:val="00A97B2F"/>
    <w:rsid w:val="00B13446"/>
    <w:rsid w:val="00B727C6"/>
    <w:rsid w:val="00BA407D"/>
    <w:rsid w:val="00BB517D"/>
    <w:rsid w:val="00BF2276"/>
    <w:rsid w:val="00BF372C"/>
    <w:rsid w:val="00C01A30"/>
    <w:rsid w:val="00C4164F"/>
    <w:rsid w:val="00C50B6C"/>
    <w:rsid w:val="00C5213F"/>
    <w:rsid w:val="00C84AF5"/>
    <w:rsid w:val="00C94C77"/>
    <w:rsid w:val="00CC4583"/>
    <w:rsid w:val="00CF1C9F"/>
    <w:rsid w:val="00D012B4"/>
    <w:rsid w:val="00D20A39"/>
    <w:rsid w:val="00D23591"/>
    <w:rsid w:val="00D6568C"/>
    <w:rsid w:val="00DA0AFA"/>
    <w:rsid w:val="00DA0FA0"/>
    <w:rsid w:val="00E37749"/>
    <w:rsid w:val="00E4133D"/>
    <w:rsid w:val="00E707C6"/>
    <w:rsid w:val="00E95495"/>
    <w:rsid w:val="00EA7E19"/>
    <w:rsid w:val="00EB3F7A"/>
    <w:rsid w:val="00F02F86"/>
    <w:rsid w:val="00F16FCD"/>
    <w:rsid w:val="00F44E44"/>
    <w:rsid w:val="00F76918"/>
    <w:rsid w:val="00F90914"/>
    <w:rsid w:val="00F91726"/>
    <w:rsid w:val="00FE751C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2149-6BDD-4144-9D1B-D359AC77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2016-06-21T10:31:00Z</cp:lastPrinted>
  <dcterms:created xsi:type="dcterms:W3CDTF">2023-09-28T10:31:00Z</dcterms:created>
  <dcterms:modified xsi:type="dcterms:W3CDTF">2023-09-28T10:31:00Z</dcterms:modified>
</cp:coreProperties>
</file>