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FA404E">
        <w:trPr>
          <w:trHeight w:val="702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A404E" w:rsidRDefault="00285146" w:rsidP="00473A7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Polug</w:t>
            </w:r>
            <w:r w:rsidR="00FA404E" w:rsidRPr="00FA404E">
              <w:rPr>
                <w:rFonts w:ascii="Arial Narrow" w:hAnsi="Arial Narrow" w:cs="Times New Roman"/>
                <w:sz w:val="24"/>
                <w:szCs w:val="24"/>
              </w:rPr>
              <w:t>odišnji i</w:t>
            </w:r>
            <w:r w:rsidR="00FA404E">
              <w:rPr>
                <w:rFonts w:ascii="Arial Narrow" w:hAnsi="Arial Narrow" w:cs="Times New Roman"/>
                <w:sz w:val="24"/>
                <w:szCs w:val="24"/>
              </w:rPr>
              <w:t>zvještaj o izvršenju proračuna V</w:t>
            </w:r>
            <w:r w:rsidR="00FA404E" w:rsidRPr="00FA404E">
              <w:rPr>
                <w:rFonts w:ascii="Arial Narrow" w:hAnsi="Arial Narrow" w:cs="Times New Roman"/>
                <w:sz w:val="24"/>
                <w:szCs w:val="24"/>
              </w:rPr>
              <w:t xml:space="preserve">irovitičko-podravske županije za </w:t>
            </w:r>
            <w:r w:rsidR="00727931">
              <w:rPr>
                <w:rFonts w:ascii="Arial Narrow" w:hAnsi="Arial Narrow" w:cs="Times New Roman"/>
                <w:sz w:val="24"/>
                <w:szCs w:val="24"/>
              </w:rPr>
              <w:t>razdoblje siječanj – lipanj 20</w:t>
            </w:r>
            <w:r w:rsidR="009962BF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9B645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>. godine</w:t>
            </w:r>
            <w:r w:rsidR="00FA404E" w:rsidRPr="00FA404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181C74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181C74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285146" w:rsidRPr="00285146" w:rsidRDefault="009B645C" w:rsidP="0028514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Temeljem članka 88</w:t>
            </w:r>
            <w:r w:rsidR="00285146" w:rsidRPr="00285146">
              <w:rPr>
                <w:rFonts w:ascii="Arial Narrow" w:hAnsi="Arial Narrow" w:cs="Times New Roman"/>
                <w:sz w:val="24"/>
                <w:szCs w:val="24"/>
              </w:rPr>
              <w:t xml:space="preserve">. Zakona o proračunu („Narodne novine“ broj </w:t>
            </w:r>
            <w:r>
              <w:rPr>
                <w:rFonts w:ascii="Arial Narrow" w:hAnsi="Arial Narrow" w:cs="Times New Roman"/>
                <w:sz w:val="24"/>
                <w:szCs w:val="24"/>
              </w:rPr>
              <w:t>144/21</w:t>
            </w:r>
            <w:r w:rsidR="00285146" w:rsidRPr="00285146">
              <w:rPr>
                <w:rFonts w:ascii="Arial Narrow" w:hAnsi="Arial Narrow" w:cs="Times New Roman"/>
                <w:sz w:val="24"/>
                <w:szCs w:val="24"/>
              </w:rPr>
              <w:t xml:space="preserve">) i članka </w:t>
            </w:r>
            <w:r>
              <w:rPr>
                <w:rFonts w:ascii="Arial Narrow" w:hAnsi="Arial Narrow" w:cs="Times New Roman"/>
                <w:sz w:val="24"/>
                <w:szCs w:val="24"/>
              </w:rPr>
              <w:t>54</w:t>
            </w:r>
            <w:r w:rsidR="00285146" w:rsidRPr="00285146">
              <w:rPr>
                <w:rFonts w:ascii="Arial Narrow" w:hAnsi="Arial Narrow" w:cs="Times New Roman"/>
                <w:sz w:val="24"/>
                <w:szCs w:val="24"/>
              </w:rPr>
              <w:t xml:space="preserve">. Pravilnika o polugodišnjem i godišnjem izvještaju o izvršenju proračuna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i financijskog plana </w:t>
            </w:r>
            <w:r w:rsidR="00285146" w:rsidRPr="00285146">
              <w:rPr>
                <w:rFonts w:ascii="Arial Narrow" w:hAnsi="Arial Narrow" w:cs="Times New Roman"/>
                <w:sz w:val="24"/>
                <w:szCs w:val="24"/>
              </w:rPr>
              <w:t>(„Narodne novine“ broj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85/23</w:t>
            </w:r>
            <w:r w:rsidR="00285146" w:rsidRPr="00285146">
              <w:rPr>
                <w:rFonts w:ascii="Arial Narrow" w:hAnsi="Arial Narrow" w:cs="Times New Roman"/>
                <w:sz w:val="24"/>
                <w:szCs w:val="24"/>
              </w:rPr>
              <w:t xml:space="preserve">) Služba za javne financije izradila je Polugodišnji izvještaj o izvršenju Proračuna Virovitičko-podravske županije za </w:t>
            </w:r>
            <w:r w:rsidR="00727931">
              <w:rPr>
                <w:rFonts w:ascii="Arial Narrow" w:hAnsi="Arial Narrow" w:cs="Times New Roman"/>
                <w:sz w:val="24"/>
                <w:szCs w:val="24"/>
              </w:rPr>
              <w:t>razdoblje siječanj – lipanj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  <w:r w:rsidR="00285146" w:rsidRPr="00285146">
              <w:rPr>
                <w:rFonts w:ascii="Arial Narrow" w:hAnsi="Arial Narrow" w:cs="Times New Roman"/>
                <w:sz w:val="24"/>
                <w:szCs w:val="24"/>
              </w:rPr>
              <w:t>. godine.</w:t>
            </w:r>
          </w:p>
          <w:p w:rsidR="00285146" w:rsidRPr="00285146" w:rsidRDefault="00285146" w:rsidP="0028514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85146">
              <w:rPr>
                <w:rFonts w:ascii="Arial Narrow" w:hAnsi="Arial Narrow" w:cs="Times New Roman"/>
                <w:sz w:val="24"/>
                <w:szCs w:val="24"/>
              </w:rPr>
              <w:t xml:space="preserve">   Ovim Polugodišnjim izvještajem o izvršenju Proračuna Virovitičko-podravske županije za </w:t>
            </w:r>
            <w:r w:rsidR="00727931">
              <w:rPr>
                <w:rFonts w:ascii="Arial Narrow" w:hAnsi="Arial Narrow" w:cs="Times New Roman"/>
                <w:sz w:val="24"/>
                <w:szCs w:val="24"/>
              </w:rPr>
              <w:t>razdoblje siječanj – lipanj 20</w:t>
            </w:r>
            <w:r w:rsidR="009B645C">
              <w:rPr>
                <w:rFonts w:ascii="Arial Narrow" w:hAnsi="Arial Narrow" w:cs="Times New Roman"/>
                <w:sz w:val="24"/>
                <w:szCs w:val="24"/>
              </w:rPr>
              <w:t>23</w:t>
            </w:r>
            <w:r w:rsidRPr="00285146">
              <w:rPr>
                <w:rFonts w:ascii="Arial Narrow" w:hAnsi="Arial Narrow" w:cs="Times New Roman"/>
                <w:sz w:val="24"/>
                <w:szCs w:val="24"/>
              </w:rPr>
              <w:t>. godine utvrđuje se:</w:t>
            </w:r>
          </w:p>
          <w:p w:rsidR="00285146" w:rsidRPr="00285146" w:rsidRDefault="00285146" w:rsidP="0028514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85146">
              <w:rPr>
                <w:rFonts w:ascii="Arial Narrow" w:hAnsi="Arial Narrow" w:cs="Times New Roman"/>
                <w:sz w:val="24"/>
                <w:szCs w:val="24"/>
              </w:rPr>
              <w:t>opći dio proračuna koji čini Račun prihoda i rashoda i Račun financiranja na razini odjeljka ekonomske klasifikacije,</w:t>
            </w:r>
          </w:p>
          <w:p w:rsidR="00285146" w:rsidRPr="00285146" w:rsidRDefault="00285146" w:rsidP="0028514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85146">
              <w:rPr>
                <w:rFonts w:ascii="Arial Narrow" w:hAnsi="Arial Narrow" w:cs="Times New Roman"/>
                <w:sz w:val="24"/>
                <w:szCs w:val="24"/>
              </w:rPr>
              <w:t>posebni dio proračuna po organizacijskoj i programskoj klasifikaciji na razini odjeljka ekonomske klasifikacije,</w:t>
            </w:r>
          </w:p>
          <w:p w:rsidR="00285146" w:rsidRPr="00285146" w:rsidRDefault="00285146" w:rsidP="0028514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85146">
              <w:rPr>
                <w:rFonts w:ascii="Arial Narrow" w:hAnsi="Arial Narrow" w:cs="Times New Roman"/>
                <w:sz w:val="24"/>
                <w:szCs w:val="24"/>
              </w:rPr>
              <w:t>izvještaj o zaduživanju na domaćem i stranom tržištu novca i kapitala,</w:t>
            </w:r>
          </w:p>
          <w:p w:rsidR="00285146" w:rsidRPr="00285146" w:rsidRDefault="00285146" w:rsidP="0028514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85146">
              <w:rPr>
                <w:rFonts w:ascii="Arial Narrow" w:hAnsi="Arial Narrow" w:cs="Times New Roman"/>
                <w:sz w:val="24"/>
                <w:szCs w:val="24"/>
              </w:rPr>
              <w:t>izvještaj o korištenju proračunske zalihe,</w:t>
            </w:r>
          </w:p>
          <w:p w:rsidR="00285146" w:rsidRPr="00285146" w:rsidRDefault="00285146" w:rsidP="0028514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85146">
              <w:rPr>
                <w:rFonts w:ascii="Arial Narrow" w:hAnsi="Arial Narrow" w:cs="Times New Roman"/>
                <w:sz w:val="24"/>
                <w:szCs w:val="24"/>
              </w:rPr>
              <w:t>izvještaj o danim jamstvima i izdacima po jamstvima,</w:t>
            </w:r>
          </w:p>
          <w:p w:rsidR="00285146" w:rsidRPr="00285146" w:rsidRDefault="00285146" w:rsidP="00285146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85146">
              <w:rPr>
                <w:rFonts w:ascii="Arial Narrow" w:hAnsi="Arial Narrow" w:cs="Times New Roman"/>
                <w:sz w:val="24"/>
                <w:szCs w:val="24"/>
              </w:rPr>
              <w:t>obrazloženje ostvarenja prihoda i primitaka, rashoda i izdataka,</w:t>
            </w:r>
          </w:p>
          <w:p w:rsidR="00F02F86" w:rsidRPr="009B645C" w:rsidRDefault="00285146" w:rsidP="009B645C">
            <w:pPr>
              <w:pStyle w:val="Odlomakpopisa"/>
              <w:numPr>
                <w:ilvl w:val="0"/>
                <w:numId w:val="1"/>
              </w:num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9B645C">
              <w:rPr>
                <w:rFonts w:ascii="Arial Narrow" w:hAnsi="Arial Narrow" w:cs="Times New Roman"/>
                <w:sz w:val="24"/>
                <w:szCs w:val="24"/>
              </w:rPr>
              <w:t>izvještaj o provedbi plana razvojnih programa.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181C74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285146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Polugodišnjeg</w:t>
            </w:r>
            <w:r w:rsidR="00FA404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izvještaja</w:t>
            </w:r>
            <w:r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bio je objavljen </w:t>
            </w:r>
            <w:r w:rsidR="002731BB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181C74" w:rsidRDefault="00A84799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181C74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181C74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181C74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181C74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27931" w:rsidRPr="00F20CD5" w:rsidRDefault="00A8615C" w:rsidP="00727931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Internetsko savjetovanje sa zainteresiranom javnošću provedeno je u razdoblju od </w:t>
            </w:r>
            <w:r w:rsidR="009B645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15</w:t>
            </w:r>
            <w:r w:rsidR="0072793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</w:t>
            </w:r>
            <w:r w:rsidR="00FD52B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9B645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rujn</w:t>
            </w:r>
            <w:r w:rsidR="00FD52B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a do </w:t>
            </w:r>
            <w:r w:rsidR="009B645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15</w:t>
            </w:r>
            <w:r w:rsidR="00FD52B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</w:t>
            </w:r>
            <w:r w:rsidR="0072793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9B645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listopad</w:t>
            </w:r>
            <w:r w:rsidR="00FD52B3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</w:t>
            </w:r>
            <w:r w:rsidR="0072793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72793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20</w:t>
            </w:r>
            <w:r w:rsidR="009962B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9B645C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3</w:t>
            </w:r>
            <w:r w:rsidR="0072793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7651B5" w:rsidRPr="00181C74" w:rsidRDefault="007651B5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</w:p>
          <w:p w:rsidR="005C7E46" w:rsidRPr="00181C74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181C74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181C74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181C74" w:rsidRDefault="00A8615C" w:rsidP="00FD52B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Virovitičko-podravskoj županiji nije pristiglo niti jedno očitovanje na navedeni </w:t>
            </w:r>
            <w:r w:rsidR="00F71879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285146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Polugodišnjeg</w:t>
            </w:r>
            <w:r w:rsidR="00F71879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izvještaja </w:t>
            </w:r>
            <w:r w:rsidR="00F71879">
              <w:rPr>
                <w:rFonts w:ascii="Arial Narrow" w:hAnsi="Arial Narrow" w:cs="Times New Roman"/>
                <w:sz w:val="24"/>
                <w:szCs w:val="24"/>
              </w:rPr>
              <w:t>o izvršenju proračuna V</w:t>
            </w:r>
            <w:r w:rsidR="00F71879" w:rsidRPr="00FA404E">
              <w:rPr>
                <w:rFonts w:ascii="Arial Narrow" w:hAnsi="Arial Narrow" w:cs="Times New Roman"/>
                <w:sz w:val="24"/>
                <w:szCs w:val="24"/>
              </w:rPr>
              <w:t xml:space="preserve">irovitičko-podravske županije </w:t>
            </w:r>
            <w:r w:rsidR="00285146" w:rsidRPr="00FA404E">
              <w:rPr>
                <w:rFonts w:ascii="Arial Narrow" w:hAnsi="Arial Narrow" w:cs="Times New Roman"/>
                <w:sz w:val="24"/>
                <w:szCs w:val="24"/>
              </w:rPr>
              <w:t xml:space="preserve">za </w:t>
            </w:r>
            <w:r w:rsidR="00727931">
              <w:rPr>
                <w:rFonts w:ascii="Arial Narrow" w:hAnsi="Arial Narrow" w:cs="Times New Roman"/>
                <w:sz w:val="24"/>
                <w:szCs w:val="24"/>
              </w:rPr>
              <w:t>razdoblje siječanj – lipanj 20</w:t>
            </w:r>
            <w:r w:rsidR="009962BF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9B645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285146">
              <w:rPr>
                <w:rFonts w:ascii="Arial Narrow" w:hAnsi="Arial Narrow" w:cs="Times New Roman"/>
                <w:sz w:val="24"/>
                <w:szCs w:val="24"/>
              </w:rPr>
              <w:t>. godine</w:t>
            </w: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181C74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181C74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181C74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181C74" w:rsidRDefault="00820A16" w:rsidP="0072793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Sanja </w:t>
            </w:r>
            <w:r w:rsidR="00727931">
              <w:rPr>
                <w:rFonts w:ascii="Arial Narrow" w:hAnsi="Arial Narrow" w:cs="Times New Roman"/>
                <w:sz w:val="24"/>
                <w:szCs w:val="24"/>
              </w:rPr>
              <w:t>Pančić</w:t>
            </w:r>
            <w:r w:rsidR="00181C74" w:rsidRPr="00181C74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727931">
              <w:rPr>
                <w:rFonts w:ascii="Arial Narrow" w:hAnsi="Arial Narrow" w:cs="Times New Roman"/>
                <w:sz w:val="24"/>
                <w:szCs w:val="24"/>
              </w:rPr>
              <w:t xml:space="preserve"> dipl</w:t>
            </w:r>
            <w:r w:rsidR="00181C74" w:rsidRPr="00181C74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F91726" w:rsidRPr="00181C74" w:rsidRDefault="007C719B" w:rsidP="009B64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Datum:</w:t>
            </w:r>
            <w:r w:rsidR="009B645C">
              <w:rPr>
                <w:rFonts w:ascii="Arial Narrow" w:hAnsi="Arial Narrow" w:cs="Times New Roman"/>
                <w:sz w:val="24"/>
                <w:szCs w:val="24"/>
              </w:rPr>
              <w:t xml:space="preserve"> 15</w:t>
            </w:r>
            <w:r w:rsidR="00FD52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9B645C">
              <w:rPr>
                <w:rFonts w:ascii="Arial Narrow" w:hAnsi="Arial Narrow" w:cs="Times New Roman"/>
                <w:sz w:val="24"/>
                <w:szCs w:val="24"/>
              </w:rPr>
              <w:t>listopad</w:t>
            </w:r>
            <w:r w:rsidR="00727931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9962BF">
              <w:rPr>
                <w:rFonts w:ascii="Arial Narrow" w:hAnsi="Arial Narrow" w:cs="Times New Roman"/>
                <w:sz w:val="24"/>
                <w:szCs w:val="24"/>
              </w:rPr>
              <w:t xml:space="preserve"> 202</w:t>
            </w:r>
            <w:r w:rsidR="009B645C">
              <w:rPr>
                <w:rFonts w:ascii="Arial Narrow" w:hAnsi="Arial Narrow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91726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181C74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99" w:rsidRDefault="00A84799" w:rsidP="00A71CBC">
      <w:pPr>
        <w:spacing w:after="0" w:line="240" w:lineRule="auto"/>
      </w:pPr>
      <w:r>
        <w:separator/>
      </w:r>
    </w:p>
  </w:endnote>
  <w:endnote w:type="continuationSeparator" w:id="0">
    <w:p w:rsidR="00A84799" w:rsidRDefault="00A84799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99" w:rsidRDefault="00A84799" w:rsidP="00A71CBC">
      <w:pPr>
        <w:spacing w:after="0" w:line="240" w:lineRule="auto"/>
      </w:pPr>
      <w:r>
        <w:separator/>
      </w:r>
    </w:p>
  </w:footnote>
  <w:footnote w:type="continuationSeparator" w:id="0">
    <w:p w:rsidR="00A84799" w:rsidRDefault="00A84799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206362"/>
    <w:rsid w:val="00236D16"/>
    <w:rsid w:val="002460E0"/>
    <w:rsid w:val="002731BB"/>
    <w:rsid w:val="00285146"/>
    <w:rsid w:val="00287C00"/>
    <w:rsid w:val="002A2BD3"/>
    <w:rsid w:val="002E54F8"/>
    <w:rsid w:val="00363C46"/>
    <w:rsid w:val="00375CB4"/>
    <w:rsid w:val="003944EE"/>
    <w:rsid w:val="003A64C6"/>
    <w:rsid w:val="003C49D8"/>
    <w:rsid w:val="003C5B5F"/>
    <w:rsid w:val="004231BA"/>
    <w:rsid w:val="004365DC"/>
    <w:rsid w:val="00443347"/>
    <w:rsid w:val="0044601C"/>
    <w:rsid w:val="00473A71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9129C"/>
    <w:rsid w:val="00595E74"/>
    <w:rsid w:val="005C7E46"/>
    <w:rsid w:val="0060231D"/>
    <w:rsid w:val="00623509"/>
    <w:rsid w:val="00662CE4"/>
    <w:rsid w:val="00666973"/>
    <w:rsid w:val="006A5BB5"/>
    <w:rsid w:val="006E3CF3"/>
    <w:rsid w:val="006E6866"/>
    <w:rsid w:val="00727931"/>
    <w:rsid w:val="00741772"/>
    <w:rsid w:val="007651B5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20A16"/>
    <w:rsid w:val="008315F0"/>
    <w:rsid w:val="008A6C16"/>
    <w:rsid w:val="008B7AF2"/>
    <w:rsid w:val="00902533"/>
    <w:rsid w:val="00903261"/>
    <w:rsid w:val="00940523"/>
    <w:rsid w:val="00961F39"/>
    <w:rsid w:val="009962BF"/>
    <w:rsid w:val="009A3C16"/>
    <w:rsid w:val="009B645C"/>
    <w:rsid w:val="00A704EC"/>
    <w:rsid w:val="00A71CBC"/>
    <w:rsid w:val="00A84799"/>
    <w:rsid w:val="00A8615C"/>
    <w:rsid w:val="00B13446"/>
    <w:rsid w:val="00B63879"/>
    <w:rsid w:val="00B727C6"/>
    <w:rsid w:val="00BA407D"/>
    <w:rsid w:val="00BF2276"/>
    <w:rsid w:val="00BF372C"/>
    <w:rsid w:val="00C4164F"/>
    <w:rsid w:val="00C5213F"/>
    <w:rsid w:val="00C7438C"/>
    <w:rsid w:val="00C84AF5"/>
    <w:rsid w:val="00C94C77"/>
    <w:rsid w:val="00CC4583"/>
    <w:rsid w:val="00D012B4"/>
    <w:rsid w:val="00D20A39"/>
    <w:rsid w:val="00D6568C"/>
    <w:rsid w:val="00DA0AFA"/>
    <w:rsid w:val="00DF272F"/>
    <w:rsid w:val="00E4133D"/>
    <w:rsid w:val="00E707C6"/>
    <w:rsid w:val="00E95495"/>
    <w:rsid w:val="00EA7E19"/>
    <w:rsid w:val="00EB3F7A"/>
    <w:rsid w:val="00F02F86"/>
    <w:rsid w:val="00F16FCD"/>
    <w:rsid w:val="00F71879"/>
    <w:rsid w:val="00F76918"/>
    <w:rsid w:val="00F90914"/>
    <w:rsid w:val="00F91726"/>
    <w:rsid w:val="00FA404E"/>
    <w:rsid w:val="00FD52B3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B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B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2016-06-21T10:30:00Z</cp:lastPrinted>
  <dcterms:created xsi:type="dcterms:W3CDTF">2023-11-30T12:10:00Z</dcterms:created>
  <dcterms:modified xsi:type="dcterms:W3CDTF">2023-11-30T12:10:00Z</dcterms:modified>
</cp:coreProperties>
</file>